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EB15" w14:textId="330E5731" w:rsid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following books are generally appropriate for helping children of all ages explore the emotions related to their experiences with grief,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loss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trauma. They have been variously recommended by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 number of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professionals in the child development and therapy community. </w:t>
      </w:r>
    </w:p>
    <w:p w14:paraId="5343AAAC" w14:textId="77777777" w:rsid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E55747" w14:textId="0359F54D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Children's Books</w:t>
      </w:r>
      <w:r w:rsidRPr="001C39C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Grief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Loss</w:t>
      </w:r>
      <w:r w:rsidRPr="001C39C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F522A05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>The Goodbye Book- Todd Parr</w:t>
      </w:r>
    </w:p>
    <w:p w14:paraId="2E22B285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>The Invisible String- Patricia Karst</w:t>
      </w:r>
    </w:p>
    <w:p w14:paraId="042774B5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 xml:space="preserve">Tear Soup- Pat </w:t>
      </w:r>
      <w:proofErr w:type="spellStart"/>
      <w:r w:rsidRPr="001C39CF">
        <w:rPr>
          <w:rFonts w:ascii="Arial" w:eastAsia="Times New Roman" w:hAnsi="Arial" w:cs="Arial"/>
          <w:color w:val="000000"/>
          <w:sz w:val="24"/>
          <w:szCs w:val="24"/>
        </w:rPr>
        <w:t>Schwiebert</w:t>
      </w:r>
      <w:proofErr w:type="spellEnd"/>
    </w:p>
    <w:p w14:paraId="78B4F5CE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>The Memory Box- Joanna Rowland</w:t>
      </w:r>
    </w:p>
    <w:p w14:paraId="5146C690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>Always and Forever - Alan Durant</w:t>
      </w:r>
    </w:p>
    <w:p w14:paraId="233C5D5A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>Something Very Sad Happened: A Toddler's Guide to Understanding Death</w:t>
      </w:r>
    </w:p>
    <w:p w14:paraId="5DD613C5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>When Sadness Is at Your Door - Eva Eland</w:t>
      </w:r>
    </w:p>
    <w:p w14:paraId="78C150BE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43839C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Anxiety/Fear/Trauma</w:t>
      </w:r>
      <w:r w:rsidRPr="001C39CF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581CB171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>Hey Warrior - Karen Young</w:t>
      </w:r>
    </w:p>
    <w:p w14:paraId="5FD0179D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 xml:space="preserve">The Worry Box - Suzanne </w:t>
      </w:r>
      <w:proofErr w:type="spellStart"/>
      <w:r w:rsidRPr="001C39CF">
        <w:rPr>
          <w:rFonts w:ascii="Arial" w:eastAsia="Times New Roman" w:hAnsi="Arial" w:cs="Arial"/>
          <w:color w:val="000000"/>
          <w:sz w:val="24"/>
          <w:szCs w:val="24"/>
        </w:rPr>
        <w:t>Chiew</w:t>
      </w:r>
      <w:proofErr w:type="spellEnd"/>
    </w:p>
    <w:p w14:paraId="4D26BA86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 xml:space="preserve">A Little Spot of Anxiety: A Story About Calming Your Worries - Diane </w:t>
      </w:r>
      <w:proofErr w:type="spellStart"/>
      <w:r w:rsidRPr="001C39CF">
        <w:rPr>
          <w:rFonts w:ascii="Arial" w:eastAsia="Times New Roman" w:hAnsi="Arial" w:cs="Arial"/>
          <w:color w:val="000000"/>
          <w:sz w:val="24"/>
          <w:szCs w:val="24"/>
        </w:rPr>
        <w:t>Alber</w:t>
      </w:r>
      <w:proofErr w:type="spellEnd"/>
    </w:p>
    <w:p w14:paraId="61CE945F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 xml:space="preserve">A Terrible Thing Happened - Margaret Holmes &amp; Sasha </w:t>
      </w:r>
      <w:proofErr w:type="spellStart"/>
      <w:r w:rsidRPr="001C39CF">
        <w:rPr>
          <w:rFonts w:ascii="Arial" w:eastAsia="Times New Roman" w:hAnsi="Arial" w:cs="Arial"/>
          <w:color w:val="000000"/>
          <w:sz w:val="24"/>
          <w:szCs w:val="24"/>
        </w:rPr>
        <w:t>Mudlaff</w:t>
      </w:r>
      <w:proofErr w:type="spellEnd"/>
    </w:p>
    <w:p w14:paraId="4D1EFDB7" w14:textId="77777777" w:rsidR="001C39CF" w:rsidRP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 xml:space="preserve">The Rabbit Listened - Cori </w:t>
      </w:r>
      <w:proofErr w:type="spellStart"/>
      <w:r w:rsidRPr="001C39CF">
        <w:rPr>
          <w:rFonts w:ascii="Arial" w:eastAsia="Times New Roman" w:hAnsi="Arial" w:cs="Arial"/>
          <w:color w:val="000000"/>
          <w:sz w:val="24"/>
          <w:szCs w:val="24"/>
        </w:rPr>
        <w:t>Doerrfeld</w:t>
      </w:r>
      <w:proofErr w:type="spellEnd"/>
    </w:p>
    <w:p w14:paraId="38F84353" w14:textId="09B7FF03" w:rsidR="001C39CF" w:rsidRDefault="001C39CF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9CF">
        <w:rPr>
          <w:rFonts w:ascii="Arial" w:eastAsia="Times New Roman" w:hAnsi="Arial" w:cs="Arial"/>
          <w:color w:val="000000"/>
          <w:sz w:val="24"/>
          <w:szCs w:val="24"/>
        </w:rPr>
        <w:t>Come with Me- Holly McGhee</w:t>
      </w:r>
    </w:p>
    <w:p w14:paraId="72BEC42B" w14:textId="04AE2365" w:rsidR="007259BA" w:rsidRPr="001C39CF" w:rsidRDefault="007259BA" w:rsidP="001C3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There is No Such Thing as a Dragon – Jack Kent</w:t>
      </w:r>
    </w:p>
    <w:sectPr w:rsidR="007259BA" w:rsidRPr="001C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CF"/>
    <w:rsid w:val="000B347D"/>
    <w:rsid w:val="001C39CF"/>
    <w:rsid w:val="007259BA"/>
    <w:rsid w:val="00AF4F32"/>
    <w:rsid w:val="00B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B59D"/>
  <w15:chartTrackingRefBased/>
  <w15:docId w15:val="{EA7DE6B4-964F-4A1A-B91B-01CB4B2A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834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3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88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435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12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544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651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4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669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077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92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Caffee</dc:creator>
  <cp:keywords/>
  <dc:description/>
  <cp:lastModifiedBy>Brock Caffee</cp:lastModifiedBy>
  <cp:revision>2</cp:revision>
  <dcterms:created xsi:type="dcterms:W3CDTF">2020-09-02T18:13:00Z</dcterms:created>
  <dcterms:modified xsi:type="dcterms:W3CDTF">2020-09-02T18:13:00Z</dcterms:modified>
</cp:coreProperties>
</file>